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896" w:rsidRDefault="00C55FD4">
      <w:pPr>
        <w:rPr>
          <w:rFonts w:ascii="Times New Roman" w:hAnsi="Times New Roman" w:cs="Times New Roman"/>
        </w:rPr>
      </w:pPr>
      <w:r>
        <w:rPr>
          <w:rFonts w:ascii="Times New Roman" w:hAnsi="Times New Roman" w:cs="Times New Roman"/>
        </w:rPr>
        <w:t xml:space="preserve">John </w:t>
      </w:r>
      <w:proofErr w:type="spellStart"/>
      <w:r>
        <w:rPr>
          <w:rFonts w:ascii="Times New Roman" w:hAnsi="Times New Roman" w:cs="Times New Roman"/>
        </w:rPr>
        <w:t>Chiue</w:t>
      </w:r>
      <w:proofErr w:type="spellEnd"/>
    </w:p>
    <w:p w:rsidR="00C55FD4" w:rsidRDefault="00C55FD4">
      <w:pPr>
        <w:rPr>
          <w:rFonts w:ascii="Times New Roman" w:hAnsi="Times New Roman" w:cs="Times New Roman"/>
        </w:rPr>
      </w:pPr>
      <w:r>
        <w:rPr>
          <w:rFonts w:ascii="Times New Roman" w:hAnsi="Times New Roman" w:cs="Times New Roman"/>
        </w:rPr>
        <w:t xml:space="preserve">17523 Pine Brook </w:t>
      </w:r>
      <w:proofErr w:type="spellStart"/>
      <w:r>
        <w:rPr>
          <w:rFonts w:ascii="Times New Roman" w:hAnsi="Times New Roman" w:cs="Times New Roman"/>
        </w:rPr>
        <w:t>Trl</w:t>
      </w:r>
      <w:proofErr w:type="spellEnd"/>
      <w:r>
        <w:rPr>
          <w:rFonts w:ascii="Times New Roman" w:hAnsi="Times New Roman" w:cs="Times New Roman"/>
        </w:rPr>
        <w:t xml:space="preserve"> </w:t>
      </w:r>
    </w:p>
    <w:p w:rsidR="00C55FD4" w:rsidRDefault="00C55FD4">
      <w:pPr>
        <w:rPr>
          <w:rFonts w:ascii="Times New Roman" w:hAnsi="Times New Roman" w:cs="Times New Roman"/>
        </w:rPr>
      </w:pPr>
      <w:r>
        <w:rPr>
          <w:rFonts w:ascii="Times New Roman" w:hAnsi="Times New Roman" w:cs="Times New Roman"/>
        </w:rPr>
        <w:t>Cypress, TX 77429</w:t>
      </w:r>
    </w:p>
    <w:p w:rsidR="00C55FD4" w:rsidRDefault="00C55FD4">
      <w:pPr>
        <w:rPr>
          <w:rFonts w:ascii="Times New Roman" w:hAnsi="Times New Roman" w:cs="Times New Roman"/>
        </w:rPr>
      </w:pPr>
      <w:r>
        <w:rPr>
          <w:rFonts w:ascii="Times New Roman" w:hAnsi="Times New Roman" w:cs="Times New Roman"/>
        </w:rPr>
        <w:t>281-256-1754</w:t>
      </w:r>
    </w:p>
    <w:p w:rsidR="00C55FD4" w:rsidRDefault="00C55FD4">
      <w:pPr>
        <w:rPr>
          <w:rFonts w:ascii="Times New Roman" w:hAnsi="Times New Roman" w:cs="Times New Roman"/>
        </w:rPr>
      </w:pPr>
      <w:hyperlink r:id="rId4" w:history="1">
        <w:r w:rsidRPr="00EE23C2">
          <w:rPr>
            <w:rStyle w:val="Hyperlink"/>
            <w:rFonts w:ascii="Times New Roman" w:hAnsi="Times New Roman" w:cs="Times New Roman"/>
          </w:rPr>
          <w:t>jjchiue@yahoo.com</w:t>
        </w:r>
      </w:hyperlink>
    </w:p>
    <w:p w:rsidR="00C55FD4" w:rsidRDefault="00C55FD4">
      <w:pPr>
        <w:rPr>
          <w:rFonts w:ascii="Times New Roman" w:hAnsi="Times New Roman" w:cs="Times New Roman"/>
        </w:rPr>
      </w:pPr>
    </w:p>
    <w:p w:rsidR="00C55FD4" w:rsidRDefault="00C55FD4">
      <w:pPr>
        <w:rPr>
          <w:rFonts w:ascii="Times New Roman" w:hAnsi="Times New Roman" w:cs="Times New Roman"/>
        </w:rPr>
      </w:pPr>
      <w:r>
        <w:rPr>
          <w:rFonts w:ascii="Times New Roman" w:hAnsi="Times New Roman" w:cs="Times New Roman"/>
        </w:rPr>
        <w:t>June 28, 2025</w:t>
      </w:r>
    </w:p>
    <w:p w:rsidR="00C55FD4" w:rsidRDefault="00C55FD4">
      <w:pPr>
        <w:rPr>
          <w:rFonts w:ascii="Times New Roman" w:hAnsi="Times New Roman" w:cs="Times New Roman"/>
        </w:rPr>
      </w:pPr>
    </w:p>
    <w:p w:rsidR="00C55FD4" w:rsidRDefault="00C55FD4">
      <w:pPr>
        <w:rPr>
          <w:rFonts w:ascii="Times New Roman" w:hAnsi="Times New Roman" w:cs="Times New Roman"/>
        </w:rPr>
      </w:pPr>
      <w:r>
        <w:rPr>
          <w:rFonts w:ascii="Times New Roman" w:hAnsi="Times New Roman" w:cs="Times New Roman"/>
        </w:rPr>
        <w:t xml:space="preserve">PUC Texas </w:t>
      </w:r>
    </w:p>
    <w:p w:rsidR="00C55FD4" w:rsidRDefault="00C55FD4">
      <w:pPr>
        <w:rPr>
          <w:rFonts w:ascii="Times New Roman" w:hAnsi="Times New Roman" w:cs="Times New Roman"/>
        </w:rPr>
      </w:pPr>
      <w:r>
        <w:rPr>
          <w:rFonts w:ascii="Times New Roman" w:hAnsi="Times New Roman" w:cs="Times New Roman"/>
        </w:rPr>
        <w:t>P.O. Box 13326</w:t>
      </w:r>
    </w:p>
    <w:p w:rsidR="00C55FD4" w:rsidRDefault="00C55FD4">
      <w:pPr>
        <w:rPr>
          <w:rFonts w:ascii="Times New Roman" w:hAnsi="Times New Roman" w:cs="Times New Roman"/>
        </w:rPr>
      </w:pPr>
      <w:r>
        <w:rPr>
          <w:rFonts w:ascii="Times New Roman" w:hAnsi="Times New Roman" w:cs="Times New Roman"/>
        </w:rPr>
        <w:t>Austin, TX 78711-3326</w:t>
      </w:r>
    </w:p>
    <w:p w:rsidR="00C55FD4" w:rsidRDefault="00C55FD4">
      <w:pPr>
        <w:rPr>
          <w:rFonts w:ascii="Times New Roman" w:hAnsi="Times New Roman" w:cs="Times New Roman"/>
        </w:rPr>
      </w:pPr>
    </w:p>
    <w:p w:rsidR="00C55FD4" w:rsidRDefault="00C55FD4">
      <w:pPr>
        <w:rPr>
          <w:rFonts w:ascii="Times New Roman" w:hAnsi="Times New Roman" w:cs="Times New Roman"/>
        </w:rPr>
      </w:pPr>
      <w:r>
        <w:rPr>
          <w:rFonts w:ascii="Times New Roman" w:hAnsi="Times New Roman" w:cs="Times New Roman"/>
        </w:rPr>
        <w:t>Dear Sir/Madame:</w:t>
      </w:r>
    </w:p>
    <w:p w:rsidR="00C55FD4" w:rsidRDefault="00C55FD4">
      <w:pPr>
        <w:rPr>
          <w:rFonts w:ascii="Times New Roman" w:hAnsi="Times New Roman" w:cs="Times New Roman"/>
        </w:rPr>
      </w:pPr>
    </w:p>
    <w:p w:rsidR="0044557A" w:rsidRDefault="00C55FD4">
      <w:pPr>
        <w:rPr>
          <w:rFonts w:ascii="Times New Roman" w:hAnsi="Times New Roman" w:cs="Times New Roman"/>
        </w:rPr>
      </w:pPr>
      <w:r>
        <w:rPr>
          <w:rFonts w:ascii="Times New Roman" w:hAnsi="Times New Roman" w:cs="Times New Roman"/>
        </w:rPr>
        <w:t xml:space="preserve">I am writing in regards to Aqua Texas rate proposal for Lakes of </w:t>
      </w:r>
      <w:proofErr w:type="spellStart"/>
      <w:r>
        <w:rPr>
          <w:rFonts w:ascii="Times New Roman" w:hAnsi="Times New Roman" w:cs="Times New Roman"/>
        </w:rPr>
        <w:t>Rosehill</w:t>
      </w:r>
      <w:proofErr w:type="spellEnd"/>
      <w:r>
        <w:rPr>
          <w:rFonts w:ascii="Times New Roman" w:hAnsi="Times New Roman" w:cs="Times New Roman"/>
        </w:rPr>
        <w:t xml:space="preserve"> Subdivision, Cypress, Texas. In the new proposed rate, the water rate </w:t>
      </w:r>
      <w:r w:rsidR="000F216C">
        <w:rPr>
          <w:rFonts w:ascii="Times New Roman" w:hAnsi="Times New Roman" w:cs="Times New Roman"/>
        </w:rPr>
        <w:t xml:space="preserve">will </w:t>
      </w:r>
      <w:r>
        <w:rPr>
          <w:rFonts w:ascii="Times New Roman" w:hAnsi="Times New Roman" w:cs="Times New Roman"/>
        </w:rPr>
        <w:t>incr</w:t>
      </w:r>
      <w:r w:rsidR="000F216C">
        <w:rPr>
          <w:rFonts w:ascii="Times New Roman" w:hAnsi="Times New Roman" w:cs="Times New Roman"/>
        </w:rPr>
        <w:t>ease</w:t>
      </w:r>
      <w:r>
        <w:rPr>
          <w:rFonts w:ascii="Times New Roman" w:hAnsi="Times New Roman" w:cs="Times New Roman"/>
        </w:rPr>
        <w:t xml:space="preserve"> from a flat rate of $3.70 per 1,000 gallon to a tier system</w:t>
      </w:r>
      <w:r w:rsidR="000F216C">
        <w:rPr>
          <w:rFonts w:ascii="Times New Roman" w:hAnsi="Times New Roman" w:cs="Times New Roman"/>
        </w:rPr>
        <w:t>:</w:t>
      </w:r>
      <w:r w:rsidR="00BC728A">
        <w:rPr>
          <w:rFonts w:ascii="Times New Roman" w:hAnsi="Times New Roman" w:cs="Times New Roman"/>
        </w:rPr>
        <w:t xml:space="preserve"> </w:t>
      </w:r>
      <w:r w:rsidRPr="00F7369F">
        <w:rPr>
          <w:rFonts w:ascii="Times New Roman" w:hAnsi="Times New Roman" w:cs="Times New Roman"/>
          <w:color w:val="232F46"/>
          <w:shd w:val="clear" w:color="auto" w:fill="FFFFFF"/>
        </w:rPr>
        <w:t>Tier 1</w:t>
      </w:r>
      <w:r w:rsidR="000F216C">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 xml:space="preserve"> 1 – 5000 gals $5.498</w:t>
      </w:r>
      <w:r w:rsidR="000F216C">
        <w:rPr>
          <w:rFonts w:ascii="Times New Roman" w:hAnsi="Times New Roman" w:cs="Times New Roman"/>
          <w:color w:val="232F46"/>
          <w:shd w:val="clear" w:color="auto" w:fill="FFFFFF"/>
        </w:rPr>
        <w:t>;</w:t>
      </w:r>
      <w:r w:rsidR="00BC728A">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 xml:space="preserve"> Tier 2</w:t>
      </w:r>
      <w:r w:rsidR="000F216C">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 xml:space="preserve"> 5000 – 10,000 gals $8.247</w:t>
      </w:r>
      <w:r w:rsidR="000F216C">
        <w:rPr>
          <w:rFonts w:ascii="Times New Roman" w:hAnsi="Times New Roman" w:cs="Times New Roman"/>
          <w:color w:val="232F46"/>
          <w:shd w:val="clear" w:color="auto" w:fill="FFFFFF"/>
        </w:rPr>
        <w:t>;</w:t>
      </w:r>
      <w:r w:rsidR="00BC728A">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 xml:space="preserve"> Tier 3</w:t>
      </w:r>
      <w:r w:rsidR="000F216C">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 xml:space="preserve"> 10,000- 20,000 gals. $13.745</w:t>
      </w:r>
      <w:proofErr w:type="gramStart"/>
      <w:r w:rsidR="000F216C">
        <w:rPr>
          <w:rFonts w:ascii="Times New Roman" w:hAnsi="Times New Roman" w:cs="Times New Roman"/>
          <w:color w:val="232F46"/>
          <w:shd w:val="clear" w:color="auto" w:fill="FFFFFF"/>
        </w:rPr>
        <w:t>;</w:t>
      </w:r>
      <w:r w:rsidR="0044557A">
        <w:rPr>
          <w:rFonts w:ascii="Times New Roman" w:hAnsi="Times New Roman" w:cs="Times New Roman"/>
          <w:color w:val="232F46"/>
          <w:shd w:val="clear" w:color="auto" w:fill="FFFFFF"/>
        </w:rPr>
        <w:t xml:space="preserve"> </w:t>
      </w:r>
      <w:r w:rsidR="00E53BCD">
        <w:rPr>
          <w:rFonts w:ascii="Times New Roman" w:hAnsi="Times New Roman" w:cs="Times New Roman"/>
          <w:color w:val="232F46"/>
          <w:shd w:val="clear" w:color="auto" w:fill="FFFFFF"/>
        </w:rPr>
        <w:t xml:space="preserve"> </w:t>
      </w:r>
      <w:r w:rsidR="0044557A">
        <w:rPr>
          <w:rFonts w:ascii="Times New Roman" w:hAnsi="Times New Roman" w:cs="Times New Roman"/>
          <w:color w:val="232F46"/>
          <w:shd w:val="clear" w:color="auto" w:fill="FFFFFF"/>
        </w:rPr>
        <w:t>T</w:t>
      </w:r>
      <w:r w:rsidRPr="00F7369F">
        <w:rPr>
          <w:rFonts w:ascii="Times New Roman" w:hAnsi="Times New Roman" w:cs="Times New Roman"/>
          <w:color w:val="232F46"/>
          <w:shd w:val="clear" w:color="auto" w:fill="FFFFFF"/>
        </w:rPr>
        <w:t>ier</w:t>
      </w:r>
      <w:proofErr w:type="gramEnd"/>
      <w:r w:rsidRPr="00F7369F">
        <w:rPr>
          <w:rFonts w:ascii="Times New Roman" w:hAnsi="Times New Roman" w:cs="Times New Roman"/>
          <w:color w:val="232F46"/>
          <w:shd w:val="clear" w:color="auto" w:fill="FFFFFF"/>
        </w:rPr>
        <w:t xml:space="preserve"> 4</w:t>
      </w:r>
      <w:r w:rsidR="000F216C">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over 20,000 gals</w:t>
      </w:r>
      <w:r w:rsidR="000F216C">
        <w:rPr>
          <w:rFonts w:ascii="Times New Roman" w:hAnsi="Times New Roman" w:cs="Times New Roman"/>
          <w:color w:val="232F46"/>
          <w:shd w:val="clear" w:color="auto" w:fill="FFFFFF"/>
        </w:rPr>
        <w:t xml:space="preserve"> </w:t>
      </w:r>
      <w:r w:rsidRPr="00F7369F">
        <w:rPr>
          <w:rFonts w:ascii="Times New Roman" w:hAnsi="Times New Roman" w:cs="Times New Roman"/>
          <w:color w:val="232F46"/>
          <w:shd w:val="clear" w:color="auto" w:fill="FFFFFF"/>
        </w:rPr>
        <w:t>$15.120</w:t>
      </w:r>
      <w:r>
        <w:rPr>
          <w:rFonts w:ascii="Times New Roman" w:hAnsi="Times New Roman" w:cs="Times New Roman"/>
        </w:rPr>
        <w:t xml:space="preserve">. The monthly charge </w:t>
      </w:r>
      <w:r w:rsidR="0044557A">
        <w:rPr>
          <w:rFonts w:ascii="Times New Roman" w:hAnsi="Times New Roman" w:cs="Times New Roman"/>
        </w:rPr>
        <w:t xml:space="preserve">will </w:t>
      </w:r>
      <w:r>
        <w:rPr>
          <w:rFonts w:ascii="Times New Roman" w:hAnsi="Times New Roman" w:cs="Times New Roman"/>
        </w:rPr>
        <w:t xml:space="preserve">also </w:t>
      </w:r>
      <w:r w:rsidR="000F216C">
        <w:rPr>
          <w:rFonts w:ascii="Times New Roman" w:hAnsi="Times New Roman" w:cs="Times New Roman"/>
        </w:rPr>
        <w:t>increase</w:t>
      </w:r>
      <w:r w:rsidR="00BC728A">
        <w:rPr>
          <w:rFonts w:ascii="Times New Roman" w:hAnsi="Times New Roman" w:cs="Times New Roman"/>
        </w:rPr>
        <w:t xml:space="preserve"> </w:t>
      </w:r>
      <w:r>
        <w:rPr>
          <w:rFonts w:ascii="Times New Roman" w:hAnsi="Times New Roman" w:cs="Times New Roman"/>
        </w:rPr>
        <w:t>from $31 to $34.90</w:t>
      </w:r>
      <w:r w:rsidR="0044557A">
        <w:rPr>
          <w:rFonts w:ascii="Times New Roman" w:hAnsi="Times New Roman" w:cs="Times New Roman"/>
        </w:rPr>
        <w:t xml:space="preserve">. </w:t>
      </w:r>
      <w:r w:rsidR="00E53BCD">
        <w:rPr>
          <w:rFonts w:ascii="Times New Roman" w:hAnsi="Times New Roman" w:cs="Times New Roman"/>
        </w:rPr>
        <w:t xml:space="preserve">In addition to the charges for water usage, there is also Regional Pass-Thru charge and other fees charged by various entities. </w:t>
      </w:r>
      <w:r w:rsidR="0044557A">
        <w:rPr>
          <w:rFonts w:ascii="Times New Roman" w:hAnsi="Times New Roman" w:cs="Times New Roman"/>
        </w:rPr>
        <w:t>I am opposed to the proposed rate increase and tier pricing due to unwarranted</w:t>
      </w:r>
      <w:r w:rsidR="000F216C">
        <w:rPr>
          <w:rFonts w:ascii="Times New Roman" w:hAnsi="Times New Roman" w:cs="Times New Roman"/>
        </w:rPr>
        <w:t xml:space="preserve"> exorbitant</w:t>
      </w:r>
      <w:r w:rsidR="0044557A">
        <w:rPr>
          <w:rFonts w:ascii="Times New Roman" w:hAnsi="Times New Roman" w:cs="Times New Roman"/>
        </w:rPr>
        <w:t xml:space="preserve"> rate increase and mo</w:t>
      </w:r>
      <w:r w:rsidR="00E53BCD">
        <w:rPr>
          <w:rFonts w:ascii="Times New Roman" w:hAnsi="Times New Roman" w:cs="Times New Roman"/>
        </w:rPr>
        <w:t>nthly charges being dis</w:t>
      </w:r>
      <w:r w:rsidR="000E7C0D">
        <w:rPr>
          <w:rFonts w:ascii="Times New Roman" w:hAnsi="Times New Roman" w:cs="Times New Roman"/>
        </w:rPr>
        <w:t>proportion</w:t>
      </w:r>
      <w:r w:rsidR="00C515B5">
        <w:rPr>
          <w:rFonts w:ascii="Times New Roman" w:hAnsi="Times New Roman" w:cs="Times New Roman"/>
        </w:rPr>
        <w:t>ate</w:t>
      </w:r>
      <w:r w:rsidR="000E7C0D">
        <w:rPr>
          <w:rFonts w:ascii="Times New Roman" w:hAnsi="Times New Roman" w:cs="Times New Roman"/>
        </w:rPr>
        <w:t xml:space="preserve"> to Consumer Price Index (CPI) for the Houston Metro area</w:t>
      </w:r>
      <w:r w:rsidR="00C515B5">
        <w:rPr>
          <w:rFonts w:ascii="Times New Roman" w:hAnsi="Times New Roman" w:cs="Times New Roman"/>
        </w:rPr>
        <w:t xml:space="preserve"> published by the U.S. Bureau of Labor Statistics.</w:t>
      </w:r>
      <w:r w:rsidR="000E7C0D">
        <w:rPr>
          <w:rFonts w:ascii="Times New Roman" w:hAnsi="Times New Roman" w:cs="Times New Roman"/>
        </w:rPr>
        <w:t xml:space="preserve"> </w:t>
      </w:r>
      <w:r w:rsidR="00E53BCD">
        <w:rPr>
          <w:rFonts w:ascii="Times New Roman" w:hAnsi="Times New Roman" w:cs="Times New Roman"/>
        </w:rPr>
        <w:t xml:space="preserve"> </w:t>
      </w:r>
    </w:p>
    <w:p w:rsidR="0044557A" w:rsidRDefault="0044557A">
      <w:pPr>
        <w:rPr>
          <w:rFonts w:ascii="Times New Roman" w:hAnsi="Times New Roman" w:cs="Times New Roman"/>
        </w:rPr>
      </w:pPr>
    </w:p>
    <w:p w:rsidR="00C55FD4" w:rsidRDefault="0044557A">
      <w:pPr>
        <w:rPr>
          <w:rFonts w:ascii="Times New Roman" w:hAnsi="Times New Roman" w:cs="Times New Roman"/>
          <w:b/>
          <w:u w:val="single"/>
        </w:rPr>
      </w:pPr>
      <w:r w:rsidRPr="0044557A">
        <w:rPr>
          <w:rFonts w:ascii="Times New Roman" w:hAnsi="Times New Roman" w:cs="Times New Roman"/>
          <w:b/>
          <w:u w:val="single"/>
        </w:rPr>
        <w:t xml:space="preserve">Percentage of proposed increase from previous rate </w:t>
      </w:r>
      <w:r w:rsidR="00BC728A" w:rsidRPr="0044557A">
        <w:rPr>
          <w:rFonts w:ascii="Times New Roman" w:hAnsi="Times New Roman" w:cs="Times New Roman"/>
          <w:b/>
          <w:u w:val="single"/>
        </w:rPr>
        <w:t xml:space="preserve"> </w:t>
      </w:r>
      <w:r w:rsidR="00C55FD4" w:rsidRPr="0044557A">
        <w:rPr>
          <w:rFonts w:ascii="Times New Roman" w:hAnsi="Times New Roman" w:cs="Times New Roman"/>
          <w:b/>
          <w:u w:val="single"/>
        </w:rPr>
        <w:t xml:space="preserve"> </w:t>
      </w:r>
    </w:p>
    <w:p w:rsidR="0044557A" w:rsidRDefault="0044557A">
      <w:pPr>
        <w:rPr>
          <w:rFonts w:ascii="Times New Roman" w:hAnsi="Times New Roman" w:cs="Times New Roman"/>
          <w:b/>
          <w:u w:val="single"/>
        </w:rPr>
      </w:pPr>
    </w:p>
    <w:p w:rsidR="0044557A" w:rsidRDefault="0044557A">
      <w:pPr>
        <w:rPr>
          <w:rFonts w:ascii="Times New Roman" w:hAnsi="Times New Roman" w:cs="Times New Roman"/>
        </w:rPr>
      </w:pPr>
      <w:r>
        <w:rPr>
          <w:rFonts w:ascii="Times New Roman" w:hAnsi="Times New Roman" w:cs="Times New Roman"/>
        </w:rPr>
        <w:t xml:space="preserve">Tier 1, </w:t>
      </w:r>
      <w:r w:rsidR="000E7C0D">
        <w:rPr>
          <w:rFonts w:ascii="Times New Roman" w:hAnsi="Times New Roman" w:cs="Times New Roman"/>
        </w:rPr>
        <w:t>+</w:t>
      </w:r>
      <w:r>
        <w:rPr>
          <w:rFonts w:ascii="Times New Roman" w:hAnsi="Times New Roman" w:cs="Times New Roman"/>
        </w:rPr>
        <w:t xml:space="preserve">48.5% </w:t>
      </w:r>
    </w:p>
    <w:p w:rsidR="0044557A" w:rsidRDefault="0044557A">
      <w:pPr>
        <w:rPr>
          <w:rFonts w:ascii="Times New Roman" w:hAnsi="Times New Roman" w:cs="Times New Roman"/>
        </w:rPr>
      </w:pPr>
      <w:r>
        <w:rPr>
          <w:rFonts w:ascii="Times New Roman" w:hAnsi="Times New Roman" w:cs="Times New Roman"/>
        </w:rPr>
        <w:t xml:space="preserve">Tier 2, </w:t>
      </w:r>
      <w:r w:rsidR="000E7C0D">
        <w:rPr>
          <w:rFonts w:ascii="Times New Roman" w:hAnsi="Times New Roman" w:cs="Times New Roman"/>
        </w:rPr>
        <w:t>+</w:t>
      </w:r>
      <w:r>
        <w:rPr>
          <w:rFonts w:ascii="Times New Roman" w:hAnsi="Times New Roman" w:cs="Times New Roman"/>
        </w:rPr>
        <w:t xml:space="preserve">123%  </w:t>
      </w:r>
    </w:p>
    <w:p w:rsidR="0044557A" w:rsidRDefault="0044557A">
      <w:pPr>
        <w:rPr>
          <w:rFonts w:ascii="Times New Roman" w:hAnsi="Times New Roman" w:cs="Times New Roman"/>
        </w:rPr>
      </w:pPr>
      <w:r>
        <w:rPr>
          <w:rFonts w:ascii="Times New Roman" w:hAnsi="Times New Roman" w:cs="Times New Roman"/>
        </w:rPr>
        <w:t xml:space="preserve">Tier 3, </w:t>
      </w:r>
      <w:r w:rsidR="000E7C0D">
        <w:rPr>
          <w:rFonts w:ascii="Times New Roman" w:hAnsi="Times New Roman" w:cs="Times New Roman"/>
        </w:rPr>
        <w:t>+</w:t>
      </w:r>
      <w:r>
        <w:rPr>
          <w:rFonts w:ascii="Times New Roman" w:hAnsi="Times New Roman" w:cs="Times New Roman"/>
        </w:rPr>
        <w:t xml:space="preserve">271 % </w:t>
      </w:r>
    </w:p>
    <w:p w:rsidR="0044557A" w:rsidRDefault="0044557A">
      <w:pPr>
        <w:rPr>
          <w:rFonts w:ascii="Times New Roman" w:hAnsi="Times New Roman" w:cs="Times New Roman"/>
        </w:rPr>
      </w:pPr>
      <w:r>
        <w:rPr>
          <w:rFonts w:ascii="Times New Roman" w:hAnsi="Times New Roman" w:cs="Times New Roman"/>
        </w:rPr>
        <w:t xml:space="preserve">Tier4, </w:t>
      </w:r>
      <w:r w:rsidR="000E7C0D">
        <w:rPr>
          <w:rFonts w:ascii="Times New Roman" w:hAnsi="Times New Roman" w:cs="Times New Roman"/>
        </w:rPr>
        <w:t>+</w:t>
      </w:r>
      <w:r>
        <w:rPr>
          <w:rFonts w:ascii="Times New Roman" w:hAnsi="Times New Roman" w:cs="Times New Roman"/>
        </w:rPr>
        <w:t xml:space="preserve">308 % </w:t>
      </w:r>
    </w:p>
    <w:p w:rsidR="000F216C" w:rsidRDefault="000F216C">
      <w:pPr>
        <w:rPr>
          <w:rFonts w:ascii="Times New Roman" w:hAnsi="Times New Roman" w:cs="Times New Roman"/>
        </w:rPr>
      </w:pPr>
    </w:p>
    <w:p w:rsidR="0044557A" w:rsidRDefault="0044557A">
      <w:pPr>
        <w:rPr>
          <w:rFonts w:ascii="Times New Roman" w:hAnsi="Times New Roman" w:cs="Times New Roman"/>
        </w:rPr>
      </w:pPr>
      <w:r>
        <w:rPr>
          <w:rFonts w:ascii="Times New Roman" w:hAnsi="Times New Roman" w:cs="Times New Roman"/>
        </w:rPr>
        <w:t>Monthly Charge, 12.5% increase</w:t>
      </w:r>
    </w:p>
    <w:p w:rsidR="000E7C0D" w:rsidRDefault="000E7C0D">
      <w:pPr>
        <w:rPr>
          <w:rFonts w:ascii="Times New Roman" w:hAnsi="Times New Roman" w:cs="Times New Roman"/>
        </w:rPr>
      </w:pPr>
    </w:p>
    <w:p w:rsidR="000E7C0D" w:rsidRPr="000E7C0D" w:rsidRDefault="000E7C0D">
      <w:pPr>
        <w:rPr>
          <w:rFonts w:ascii="Times New Roman" w:hAnsi="Times New Roman" w:cs="Times New Roman"/>
        </w:rPr>
      </w:pPr>
      <w:r w:rsidRPr="000E7C0D">
        <w:rPr>
          <w:rFonts w:ascii="Times New Roman" w:hAnsi="Times New Roman" w:cs="Times New Roman"/>
          <w:b/>
          <w:u w:val="single"/>
        </w:rPr>
        <w:t>Consumer Price Index for Houston Metro area</w:t>
      </w:r>
      <w:r>
        <w:rPr>
          <w:rFonts w:ascii="Times New Roman" w:hAnsi="Times New Roman" w:cs="Times New Roman"/>
          <w:b/>
          <w:u w:val="single"/>
        </w:rPr>
        <w:t xml:space="preserve"> </w:t>
      </w:r>
    </w:p>
    <w:p w:rsidR="000E7C0D" w:rsidRDefault="000E7C0D">
      <w:pPr>
        <w:rPr>
          <w:rFonts w:ascii="Times New Roman" w:hAnsi="Times New Roman" w:cs="Times New Roman"/>
          <w:b/>
          <w:u w:val="single"/>
        </w:rPr>
      </w:pPr>
    </w:p>
    <w:p w:rsidR="000E7C0D" w:rsidRDefault="000E7C0D">
      <w:pPr>
        <w:rPr>
          <w:rFonts w:ascii="Times New Roman" w:hAnsi="Times New Roman" w:cs="Times New Roman"/>
        </w:rPr>
      </w:pPr>
      <w:r>
        <w:rPr>
          <w:rFonts w:ascii="Times New Roman" w:hAnsi="Times New Roman" w:cs="Times New Roman"/>
        </w:rPr>
        <w:t>2023- +6.4%</w:t>
      </w:r>
    </w:p>
    <w:p w:rsidR="000E7C0D" w:rsidRDefault="000E7C0D">
      <w:pPr>
        <w:rPr>
          <w:rFonts w:ascii="Times New Roman" w:hAnsi="Times New Roman" w:cs="Times New Roman"/>
        </w:rPr>
      </w:pPr>
      <w:r>
        <w:rPr>
          <w:rFonts w:ascii="Times New Roman" w:hAnsi="Times New Roman" w:cs="Times New Roman"/>
        </w:rPr>
        <w:t>2024- +4.9%</w:t>
      </w:r>
    </w:p>
    <w:p w:rsidR="000E7C0D" w:rsidRDefault="000E7C0D">
      <w:pPr>
        <w:rPr>
          <w:rFonts w:ascii="Times New Roman" w:hAnsi="Times New Roman" w:cs="Times New Roman"/>
        </w:rPr>
      </w:pPr>
      <w:r>
        <w:rPr>
          <w:rFonts w:ascii="Times New Roman" w:hAnsi="Times New Roman" w:cs="Times New Roman"/>
        </w:rPr>
        <w:t xml:space="preserve">2025- +2.6% (thru April) </w:t>
      </w:r>
    </w:p>
    <w:p w:rsidR="00C515B5" w:rsidRDefault="00C515B5">
      <w:pPr>
        <w:rPr>
          <w:rFonts w:ascii="Times New Roman" w:hAnsi="Times New Roman" w:cs="Times New Roman"/>
        </w:rPr>
      </w:pPr>
    </w:p>
    <w:p w:rsidR="00AF35D2" w:rsidRDefault="00C515B5">
      <w:pPr>
        <w:rPr>
          <w:rFonts w:ascii="Times New Roman" w:hAnsi="Times New Roman" w:cs="Times New Roman"/>
        </w:rPr>
      </w:pPr>
      <w:r>
        <w:rPr>
          <w:rFonts w:ascii="Times New Roman" w:hAnsi="Times New Roman" w:cs="Times New Roman"/>
        </w:rPr>
        <w:t xml:space="preserve">The proposed rate increase is excessive and extortionate since a consumer is unable to shop for another service provider and is stuck with the sole service provider for the area. Also the proposed tiered rate increases are in inconsistent with the CPI. The CPI for the last 3 years </w:t>
      </w:r>
      <w:r w:rsidR="00635EB3">
        <w:rPr>
          <w:rFonts w:ascii="Times New Roman" w:hAnsi="Times New Roman" w:cs="Times New Roman"/>
        </w:rPr>
        <w:t>has</w:t>
      </w:r>
      <w:r>
        <w:rPr>
          <w:rFonts w:ascii="Times New Roman" w:hAnsi="Times New Roman" w:cs="Times New Roman"/>
        </w:rPr>
        <w:t xml:space="preserve"> been </w:t>
      </w:r>
      <w:r w:rsidR="00635EB3">
        <w:rPr>
          <w:rFonts w:ascii="Times New Roman" w:hAnsi="Times New Roman" w:cs="Times New Roman"/>
        </w:rPr>
        <w:t xml:space="preserve">in the single digit and the proposed rate increases are in the double and triple digits. I can’t foresee any reasons to justify the proposed 308% increase for Tier 4 pricing. Should the proposed rate increase take effect, the added expense would cause </w:t>
      </w:r>
      <w:r w:rsidR="00065603">
        <w:rPr>
          <w:rFonts w:ascii="Times New Roman" w:hAnsi="Times New Roman" w:cs="Times New Roman"/>
        </w:rPr>
        <w:t xml:space="preserve">undue financial burden on me. I am a retiree and on a fixed income and have never anticipated and expected a double, triple digit increase on my water bill. For the above reasons I am opposed to the </w:t>
      </w:r>
      <w:r w:rsidR="00AF35D2">
        <w:rPr>
          <w:rFonts w:ascii="Times New Roman" w:hAnsi="Times New Roman" w:cs="Times New Roman"/>
        </w:rPr>
        <w:t xml:space="preserve">proposed rate increase. </w:t>
      </w:r>
    </w:p>
    <w:p w:rsidR="00AF35D2" w:rsidRDefault="00AF35D2">
      <w:pPr>
        <w:rPr>
          <w:rFonts w:ascii="Times New Roman" w:hAnsi="Times New Roman" w:cs="Times New Roman"/>
        </w:rPr>
      </w:pPr>
    </w:p>
    <w:p w:rsidR="00AF35D2" w:rsidRDefault="00AF35D2">
      <w:pPr>
        <w:rPr>
          <w:rFonts w:ascii="Times New Roman" w:hAnsi="Times New Roman" w:cs="Times New Roman"/>
        </w:rPr>
      </w:pPr>
      <w:r>
        <w:rPr>
          <w:rFonts w:ascii="Times New Roman" w:hAnsi="Times New Roman" w:cs="Times New Roman"/>
        </w:rPr>
        <w:t>Sincerely,</w:t>
      </w:r>
    </w:p>
    <w:p w:rsidR="00AF35D2" w:rsidRDefault="00AF35D2">
      <w:pPr>
        <w:rPr>
          <w:rFonts w:ascii="Times New Roman" w:hAnsi="Times New Roman" w:cs="Times New Roman"/>
        </w:rPr>
      </w:pPr>
    </w:p>
    <w:p w:rsidR="00C515B5" w:rsidRPr="000E7C0D" w:rsidRDefault="00AF35D2">
      <w:pPr>
        <w:rPr>
          <w:rFonts w:ascii="Times New Roman" w:hAnsi="Times New Roman" w:cs="Times New Roman"/>
        </w:rPr>
      </w:pPr>
      <w:r>
        <w:rPr>
          <w:rFonts w:ascii="Times New Roman" w:hAnsi="Times New Roman" w:cs="Times New Roman"/>
        </w:rPr>
        <w:t xml:space="preserve">John </w:t>
      </w:r>
      <w:proofErr w:type="spellStart"/>
      <w:r>
        <w:rPr>
          <w:rFonts w:ascii="Times New Roman" w:hAnsi="Times New Roman" w:cs="Times New Roman"/>
        </w:rPr>
        <w:t>Chiue</w:t>
      </w:r>
      <w:proofErr w:type="spellEnd"/>
      <w:r>
        <w:rPr>
          <w:rFonts w:ascii="Times New Roman" w:hAnsi="Times New Roman" w:cs="Times New Roman"/>
        </w:rPr>
        <w:t>/</w:t>
      </w:r>
      <w:proofErr w:type="spellStart"/>
      <w:r>
        <w:rPr>
          <w:rFonts w:ascii="Times New Roman" w:hAnsi="Times New Roman" w:cs="Times New Roman"/>
        </w:rPr>
        <w:t>jjc</w:t>
      </w:r>
      <w:proofErr w:type="spellEnd"/>
      <w:r w:rsidR="00065603">
        <w:rPr>
          <w:rFonts w:ascii="Times New Roman" w:hAnsi="Times New Roman" w:cs="Times New Roman"/>
        </w:rPr>
        <w:t xml:space="preserve"> </w:t>
      </w:r>
    </w:p>
    <w:sectPr w:rsidR="00C515B5" w:rsidRPr="000E7C0D" w:rsidSect="00C478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1"/>
  <w:proofState w:spelling="clean" w:grammar="clean"/>
  <w:defaultTabStop w:val="720"/>
  <w:characterSpacingControl w:val="doNotCompress"/>
  <w:compat/>
  <w:rsids>
    <w:rsidRoot w:val="00C55FD4"/>
    <w:rsid w:val="00065603"/>
    <w:rsid w:val="000E7C0D"/>
    <w:rsid w:val="000F216C"/>
    <w:rsid w:val="0044557A"/>
    <w:rsid w:val="00635EB3"/>
    <w:rsid w:val="00AF35D2"/>
    <w:rsid w:val="00BC728A"/>
    <w:rsid w:val="00C47896"/>
    <w:rsid w:val="00C515B5"/>
    <w:rsid w:val="00C55FD4"/>
    <w:rsid w:val="00DB20FA"/>
    <w:rsid w:val="00E53B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8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55F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jchiue@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cp:revision>
  <dcterms:created xsi:type="dcterms:W3CDTF">2025-06-28T17:27:00Z</dcterms:created>
  <dcterms:modified xsi:type="dcterms:W3CDTF">2025-06-28T19:14:00Z</dcterms:modified>
</cp:coreProperties>
</file>